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C9B" w:rsidRDefault="00107758" w:rsidP="008C451B">
      <w:pPr>
        <w:pStyle w:val="berschrift2"/>
      </w:pPr>
      <w:r>
        <w:rPr>
          <w:noProof/>
        </w:rPr>
        <w:pict>
          <v:rect id="_x0000_s1027" style="position:absolute;margin-left:-8.55pt;margin-top:-3.5pt;width:548.4pt;height:780.25pt;z-index:2" o:allowincell="f" filled="f" strokecolor="blue" strokeweight="6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8.65pt;margin-top:4.8pt;width:138pt;height:54pt;z-index:4" o:allowincell="f" stroked="f">
            <v:textbox style="mso-next-textbox:#_x0000_s1043" inset=",0">
              <w:txbxContent>
                <w:p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Name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des Betriebes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margin-left:184.9pt;margin-top:1.05pt;width:182.8pt;height:57.05pt;z-index:1" o:allowincell="f" filled="f" stroked="f">
            <v:textbox style="mso-next-textbox:#_x0000_s1026">
              <w:txbxContent>
                <w:p w:rsidR="009E7C9B" w:rsidRDefault="009E7C9B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Betriebsanweisung</w:t>
                  </w:r>
                </w:p>
                <w:p w:rsidR="009E7C9B" w:rsidRDefault="00BE773C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Überfallprävention und</w:t>
                  </w:r>
                  <w:r>
                    <w:rPr>
                      <w:b/>
                    </w:rPr>
                    <w:br/>
                    <w:t>Umgang mit Zahlungsmitteln</w:t>
                  </w:r>
                </w:p>
              </w:txbxContent>
            </v:textbox>
          </v:shape>
        </w:pict>
      </w:r>
      <w:r w:rsidR="009E7C9B">
        <w:t>Nummer:</w:t>
      </w:r>
    </w:p>
    <w:p w:rsidR="007970C9" w:rsidRPr="00DF5B23" w:rsidRDefault="007970C9" w:rsidP="002E5139">
      <w:pPr>
        <w:pStyle w:val="StandardBA"/>
        <w:rPr>
          <w:color w:val="FF0000"/>
        </w:rPr>
      </w:pPr>
      <w:bookmarkStart w:id="0" w:name="_Hlk37053824"/>
      <w:r>
        <w:t xml:space="preserve">Nummer: </w:t>
      </w:r>
      <w:r w:rsidRPr="00DF5B23">
        <w:rPr>
          <w:color w:val="FF0000"/>
        </w:rPr>
        <w:t>bitte eintragen</w:t>
      </w:r>
    </w:p>
    <w:p w:rsidR="007970C9" w:rsidRDefault="007970C9" w:rsidP="002E5139">
      <w:pPr>
        <w:pStyle w:val="StandardBA"/>
        <w:rPr>
          <w:color w:val="FF0000"/>
        </w:rPr>
      </w:pPr>
      <w:r>
        <w:t xml:space="preserve">Datum: </w:t>
      </w:r>
      <w:r w:rsidRPr="00DF5B23">
        <w:rPr>
          <w:color w:val="FF0000"/>
        </w:rPr>
        <w:t>bitte eintragen</w:t>
      </w:r>
    </w:p>
    <w:p w:rsidR="007970C9" w:rsidRDefault="007970C9" w:rsidP="002E5139">
      <w:pPr>
        <w:pStyle w:val="StandardBA"/>
      </w:pPr>
      <w:r>
        <w:t xml:space="preserve">Verantwortlich: </w:t>
      </w:r>
      <w:r w:rsidRPr="00DF5B23">
        <w:rPr>
          <w:color w:val="FF0000"/>
        </w:rPr>
        <w:t>Name und Telefonnu</w:t>
      </w:r>
      <w:r>
        <w:rPr>
          <w:color w:val="FF0000"/>
        </w:rPr>
        <w:t>m</w:t>
      </w:r>
      <w:r w:rsidRPr="00DF5B23">
        <w:rPr>
          <w:color w:val="FF0000"/>
        </w:rPr>
        <w:t>mer</w:t>
      </w:r>
    </w:p>
    <w:p w:rsidR="007970C9" w:rsidRPr="00B95581" w:rsidRDefault="00107758" w:rsidP="007970C9">
      <w:pPr>
        <w:pStyle w:val="StandardBA"/>
        <w:rPr>
          <w:sz w:val="22"/>
          <w:szCs w:val="18"/>
        </w:rPr>
      </w:pPr>
      <w:r>
        <w:rPr>
          <w:b/>
          <w:noProof/>
          <w:color w:val="FFFFFF"/>
          <w:sz w:val="28"/>
        </w:rPr>
        <w:pict>
          <v:rect id="_x0000_s1042" style="position:absolute;margin-left:-8.55pt;margin-top:605.95pt;width:548.4pt;height:3.55pt;flip:y;z-index:3" filled="f" strokecolor="blue" strokeweight="6pt"/>
        </w:pict>
      </w:r>
      <w:r w:rsidR="007970C9">
        <w:t xml:space="preserve">Arbeitsplatz/Tätigkeitsbereich: </w:t>
      </w:r>
      <w:r w:rsidR="007970C9" w:rsidRPr="00B95581">
        <w:rPr>
          <w:i/>
          <w:color w:val="FF0000"/>
          <w:sz w:val="22"/>
          <w:szCs w:val="18"/>
        </w:rPr>
        <w:t>Hier den Geltungsbereich (z. B. Abteilung, Arbeitsplatz, Raum) eintragen</w:t>
      </w: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204"/>
        <w:gridCol w:w="3978"/>
        <w:gridCol w:w="4612"/>
        <w:gridCol w:w="1080"/>
        <w:gridCol w:w="18"/>
        <w:gridCol w:w="20"/>
      </w:tblGrid>
      <w:tr w:rsidR="009E7C9B" w:rsidTr="00BE773C">
        <w:trPr>
          <w:gridBefore w:val="1"/>
          <w:wBefore w:w="38" w:type="dxa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1. Anwendungsbereich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</w:tr>
      <w:tr w:rsidR="009E7C9B" w:rsidTr="00BE773C">
        <w:trPr>
          <w:gridBefore w:val="1"/>
          <w:wBefore w:w="38" w:type="dxa"/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:rsidR="009E7C9B" w:rsidRDefault="009E7C9B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:rsidR="007970C9" w:rsidRDefault="007970C9" w:rsidP="0074711F">
            <w:pPr>
              <w:pStyle w:val="FormatvorlageAnwendungsbereich"/>
            </w:pPr>
            <w:r>
              <w:t xml:space="preserve">                    </w:t>
            </w:r>
          </w:p>
          <w:p w:rsidR="009E7C9B" w:rsidRPr="00426CB9" w:rsidRDefault="007970C9" w:rsidP="0074711F">
            <w:pPr>
              <w:pStyle w:val="FormatvorlageAnwendungsbereich"/>
            </w:pPr>
            <w:r>
              <w:t xml:space="preserve">                    </w:t>
            </w:r>
            <w:r w:rsidR="00BE773C">
              <w:t>Überfallprävention und Umgang mit Zahlungsmitteln</w:t>
            </w:r>
          </w:p>
          <w:p w:rsidR="007970C9" w:rsidRDefault="007970C9" w:rsidP="0074711F">
            <w:pPr>
              <w:pStyle w:val="FormatvorlageAnwendungsbereich"/>
            </w:pPr>
          </w:p>
        </w:tc>
      </w:tr>
      <w:tr w:rsidR="009E7C9B" w:rsidTr="00BE773C">
        <w:trPr>
          <w:gridBefore w:val="1"/>
          <w:wBefore w:w="38" w:type="dxa"/>
          <w:trHeight w:val="50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2. </w:t>
            </w:r>
            <w:r w:rsidR="00BE773C">
              <w:rPr>
                <w:b/>
                <w:color w:val="FFFFFF"/>
                <w:sz w:val="28"/>
              </w:rPr>
              <w:t>Ansprechpartner mit Telefonnummern für den Notfall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9E7C9B" w:rsidRDefault="009E7C9B">
            <w:pPr>
              <w:pStyle w:val="StandardBA"/>
            </w:pPr>
          </w:p>
        </w:tc>
      </w:tr>
      <w:tr w:rsidR="009E7C9B" w:rsidTr="00BE773C">
        <w:trPr>
          <w:gridBefore w:val="1"/>
          <w:wBefore w:w="38" w:type="dxa"/>
          <w:cantSplit/>
          <w:trHeight w:val="1711"/>
        </w:trPr>
        <w:tc>
          <w:tcPr>
            <w:tcW w:w="1204" w:type="dxa"/>
            <w:tcBorders>
              <w:bottom w:val="single" w:sz="4" w:space="0" w:color="auto"/>
            </w:tcBorders>
          </w:tcPr>
          <w:p w:rsidR="00AD6B6C" w:rsidRDefault="00AD6B6C" w:rsidP="00426CB9">
            <w:pPr>
              <w:pStyle w:val="StandardBA"/>
              <w:rPr>
                <w:noProof/>
              </w:rPr>
            </w:pPr>
          </w:p>
          <w:p w:rsidR="007970C9" w:rsidRDefault="00107758" w:rsidP="00426CB9">
            <w:pPr>
              <w:pStyle w:val="StandardBA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53.1pt;height:53.1pt;visibility:visible;mso-wrap-style:square">
                  <v:imagedata r:id="rId7" o:title=""/>
                </v:shape>
              </w:pic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:rsid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  <w:p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>Polizeidienststelle               Tel.:</w:t>
            </w:r>
          </w:p>
          <w:p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>Notarzt                                Tel.:</w:t>
            </w:r>
          </w:p>
          <w:p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>Notfallseelsorge                  Tel.:</w:t>
            </w:r>
          </w:p>
          <w:p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>Nachbarn                            Tel.:</w:t>
            </w:r>
          </w:p>
          <w:p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>Unternehmer / Zentrale      Tel.:</w:t>
            </w:r>
          </w:p>
          <w:p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E773C" w:rsidRPr="00AD6B6C">
              <w:rPr>
                <w:sz w:val="20"/>
              </w:rPr>
              <w:t>BGN                                    Tel.: 0621 4456</w:t>
            </w:r>
            <w:r w:rsidR="002048FA" w:rsidRPr="00AD6B6C">
              <w:rPr>
                <w:sz w:val="20"/>
              </w:rPr>
              <w:t>-0</w:t>
            </w:r>
          </w:p>
          <w:p w:rsidR="00BE773C" w:rsidRP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</w:tc>
      </w:tr>
      <w:tr w:rsidR="009E7C9B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3. </w:t>
            </w:r>
            <w:r w:rsidR="002048FA">
              <w:rPr>
                <w:b/>
                <w:color w:val="FFFFFF"/>
                <w:sz w:val="28"/>
              </w:rPr>
              <w:t>Umgang mit Zahlungsmitteln im Betrieb</w:t>
            </w:r>
          </w:p>
        </w:tc>
      </w:tr>
      <w:tr w:rsidR="00297742" w:rsidTr="001413C5">
        <w:trPr>
          <w:gridBefore w:val="1"/>
          <w:wBefore w:w="38" w:type="dxa"/>
          <w:trHeight w:val="1315"/>
        </w:trPr>
        <w:tc>
          <w:tcPr>
            <w:tcW w:w="1204" w:type="dxa"/>
            <w:tcBorders>
              <w:bottom w:val="single" w:sz="4" w:space="0" w:color="auto"/>
            </w:tcBorders>
          </w:tcPr>
          <w:p w:rsidR="00297742" w:rsidRDefault="00297742" w:rsidP="0079167E">
            <w:pPr>
              <w:pStyle w:val="StandardBA"/>
            </w:pPr>
          </w:p>
          <w:p w:rsidR="00297742" w:rsidRPr="009F3EE8" w:rsidRDefault="00107758" w:rsidP="0079167E">
            <w:pPr>
              <w:pStyle w:val="StandardBA"/>
            </w:pPr>
            <w:r>
              <w:rPr>
                <w:noProof/>
              </w:rPr>
              <w:pict>
                <v:shape id="_x0000_i1026" type="#_x0000_t75" style="width:46.6pt;height:45.6pt;visibility:visible;mso-wrap-style:square">
                  <v:imagedata r:id="rId8" o:title=""/>
                </v:shape>
              </w:pict>
            </w:r>
          </w:p>
          <w:p w:rsidR="00297742" w:rsidRDefault="00297742" w:rsidP="0079167E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:rsidR="001413C5" w:rsidRDefault="001413C5" w:rsidP="001413C5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:rsidR="00297742" w:rsidRPr="00AD6B6C" w:rsidRDefault="002048FA" w:rsidP="00AD6B6C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Kasse nach dem Kassieren unverzüglich verschließen.</w:t>
            </w:r>
          </w:p>
          <w:p w:rsidR="002048FA" w:rsidRPr="00AD6B6C" w:rsidRDefault="002048FA" w:rsidP="00AD6B6C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Beträge über ____ € sofort abschöpfen und sichern (z. B. im Tresor).</w:t>
            </w:r>
          </w:p>
          <w:p w:rsidR="002048FA" w:rsidRPr="00AD6B6C" w:rsidRDefault="002048FA" w:rsidP="00AD6B6C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Geldeinnahmen nicht mit nach Hause nehmen.</w:t>
            </w:r>
          </w:p>
          <w:p w:rsidR="002048FA" w:rsidRPr="00426CB9" w:rsidRDefault="002048FA" w:rsidP="00AD6B6C">
            <w:pPr>
              <w:pStyle w:val="FormatvorlageRegeln"/>
              <w:rPr>
                <w:sz w:val="16"/>
                <w:szCs w:val="16"/>
              </w:rPr>
            </w:pPr>
            <w:r w:rsidRPr="00AD6B6C">
              <w:rPr>
                <w:sz w:val="20"/>
              </w:rPr>
              <w:t>Zählen und Bündeln von Geld hinter verschlossene</w:t>
            </w:r>
            <w:r w:rsidR="00E275D9">
              <w:rPr>
                <w:sz w:val="20"/>
              </w:rPr>
              <w:t>r</w:t>
            </w:r>
            <w:r w:rsidRPr="00AD6B6C">
              <w:rPr>
                <w:sz w:val="20"/>
              </w:rPr>
              <w:t xml:space="preserve"> Tür durchführen und Einsicht von außen verhindern.</w:t>
            </w:r>
          </w:p>
        </w:tc>
      </w:tr>
      <w:tr w:rsidR="00297742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29774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4. </w:t>
            </w:r>
            <w:r w:rsidR="002048FA">
              <w:rPr>
                <w:b/>
                <w:color w:val="FFFFFF"/>
                <w:sz w:val="28"/>
              </w:rPr>
              <w:t>Geldtransport</w:t>
            </w:r>
          </w:p>
        </w:tc>
      </w:tr>
      <w:tr w:rsidR="00297742" w:rsidTr="001413C5">
        <w:trPr>
          <w:gridBefore w:val="1"/>
          <w:wBefore w:w="38" w:type="dxa"/>
          <w:cantSplit/>
          <w:trHeight w:val="1500"/>
        </w:trPr>
        <w:tc>
          <w:tcPr>
            <w:tcW w:w="1204" w:type="dxa"/>
            <w:tcBorders>
              <w:bottom w:val="single" w:sz="4" w:space="0" w:color="auto"/>
            </w:tcBorders>
          </w:tcPr>
          <w:p w:rsidR="00297742" w:rsidRPr="00FE199B" w:rsidRDefault="00297742">
            <w:pPr>
              <w:pStyle w:val="StandardBA"/>
              <w:keepNext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  <w:vAlign w:val="center"/>
          </w:tcPr>
          <w:p w:rsidR="00297742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 w:rsidRPr="00AD6B6C">
              <w:rPr>
                <w:sz w:val="20"/>
              </w:rPr>
              <w:t>Festgelegtes Verfahren zur Legitimation und Geldübergabe mit Werttransportunternehmen einhalten.</w:t>
            </w:r>
          </w:p>
          <w:p w:rsidR="002048FA" w:rsidRPr="00AD6B6C" w:rsidRDefault="002048FA" w:rsidP="00F17C6E">
            <w:pPr>
              <w:pStyle w:val="FormatvorlageRegeln"/>
              <w:keepNext/>
              <w:rPr>
                <w:sz w:val="20"/>
              </w:rPr>
            </w:pPr>
            <w:r w:rsidRPr="00AD6B6C">
              <w:rPr>
                <w:sz w:val="20"/>
              </w:rPr>
              <w:t>Bei Geldtransport durch eigene Beschäftigte</w:t>
            </w:r>
            <w:r w:rsidR="001413C5">
              <w:rPr>
                <w:sz w:val="20"/>
              </w:rPr>
              <w:t>:</w:t>
            </w:r>
          </w:p>
          <w:p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 w:rsidRPr="00AD6B6C">
              <w:rPr>
                <w:sz w:val="20"/>
              </w:rPr>
              <w:t>Mindestens durch zwei Personen in einem geeigneten Geldbehältnis.</w:t>
            </w:r>
          </w:p>
          <w:p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 w:rsidRPr="00AD6B6C">
              <w:rPr>
                <w:sz w:val="20"/>
              </w:rPr>
              <w:t xml:space="preserve">Geldtransport zu </w:t>
            </w:r>
            <w:r w:rsidR="00E275D9">
              <w:rPr>
                <w:sz w:val="20"/>
              </w:rPr>
              <w:t>wechselnden</w:t>
            </w:r>
            <w:r w:rsidRPr="00AD6B6C">
              <w:rPr>
                <w:sz w:val="20"/>
              </w:rPr>
              <w:t xml:space="preserve"> Zeiten vornehmen.</w:t>
            </w:r>
          </w:p>
          <w:p w:rsidR="002048FA" w:rsidRPr="00AD6B6C" w:rsidRDefault="002048FA" w:rsidP="001413C5">
            <w:pPr>
              <w:pStyle w:val="FormatvorlageRegeln"/>
              <w:keepNext/>
              <w:ind w:left="681"/>
              <w:rPr>
                <w:sz w:val="20"/>
              </w:rPr>
            </w:pPr>
            <w:r w:rsidRPr="00AD6B6C">
              <w:rPr>
                <w:sz w:val="20"/>
              </w:rPr>
              <w:t xml:space="preserve">Immer </w:t>
            </w:r>
            <w:r w:rsidR="00E275D9">
              <w:rPr>
                <w:sz w:val="20"/>
              </w:rPr>
              <w:t>wechselnde</w:t>
            </w:r>
            <w:r w:rsidRPr="00AD6B6C">
              <w:rPr>
                <w:sz w:val="20"/>
              </w:rPr>
              <w:t xml:space="preserve"> Route</w:t>
            </w:r>
            <w:r w:rsidR="00E275D9">
              <w:rPr>
                <w:sz w:val="20"/>
              </w:rPr>
              <w:t>n</w:t>
            </w:r>
            <w:r w:rsidRPr="00AD6B6C">
              <w:rPr>
                <w:sz w:val="20"/>
              </w:rPr>
              <w:t xml:space="preserve"> wählen.</w:t>
            </w:r>
          </w:p>
          <w:p w:rsidR="002048FA" w:rsidRDefault="002048FA" w:rsidP="001413C5">
            <w:pPr>
              <w:pStyle w:val="FormatvorlageRegeln"/>
              <w:keepNext/>
              <w:ind w:left="681"/>
            </w:pPr>
            <w:r w:rsidRPr="00AD6B6C">
              <w:rPr>
                <w:sz w:val="20"/>
              </w:rPr>
              <w:t>Sichtkontrolle des Außenbereichs vor Verlassen des Betriebes, z. B. über Türspion</w:t>
            </w:r>
            <w:r w:rsidR="00E275D9">
              <w:rPr>
                <w:sz w:val="20"/>
              </w:rPr>
              <w:t xml:space="preserve"> durchführen</w:t>
            </w:r>
            <w:r w:rsidRPr="00AD6B6C">
              <w:rPr>
                <w:sz w:val="20"/>
              </w:rPr>
              <w:t>.</w:t>
            </w:r>
          </w:p>
        </w:tc>
      </w:tr>
      <w:tr w:rsidR="00297742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5. </w:t>
            </w:r>
            <w:r w:rsidR="002048FA">
              <w:rPr>
                <w:b/>
                <w:color w:val="FFFFFF"/>
                <w:sz w:val="28"/>
              </w:rPr>
              <w:t>Verhalten während eines Überfalls</w:t>
            </w:r>
          </w:p>
        </w:tc>
      </w:tr>
      <w:tr w:rsidR="00297742" w:rsidTr="001413C5">
        <w:trPr>
          <w:gridBefore w:val="1"/>
          <w:wBefore w:w="38" w:type="dxa"/>
          <w:cantSplit/>
          <w:trHeight w:val="1184"/>
        </w:trPr>
        <w:tc>
          <w:tcPr>
            <w:tcW w:w="1204" w:type="dxa"/>
            <w:tcBorders>
              <w:bottom w:val="single" w:sz="4" w:space="0" w:color="auto"/>
            </w:tcBorders>
          </w:tcPr>
          <w:p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:rsidR="00297742" w:rsidRPr="00AD6B6C" w:rsidRDefault="002048FA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Ruhe bewahren und nicht den Helden spielen.</w:t>
            </w:r>
          </w:p>
          <w:p w:rsidR="002048FA" w:rsidRPr="00AD6B6C" w:rsidRDefault="002048FA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Anweisungen des Täters befolgen.</w:t>
            </w:r>
          </w:p>
          <w:p w:rsidR="002048FA" w:rsidRPr="00AD6B6C" w:rsidRDefault="002048FA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Keine Waffen oder Ähnliches benutzen.</w:t>
            </w:r>
          </w:p>
          <w:p w:rsidR="002048FA" w:rsidRPr="00AD6B6C" w:rsidRDefault="002048FA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Täter nicht provozieren.</w:t>
            </w:r>
          </w:p>
          <w:p w:rsidR="002048FA" w:rsidRDefault="002048FA">
            <w:pPr>
              <w:pStyle w:val="FormatvorlageRegeln"/>
            </w:pPr>
            <w:r w:rsidRPr="00AD6B6C">
              <w:rPr>
                <w:sz w:val="20"/>
              </w:rPr>
              <w:t>Fluchtweg nicht versp</w:t>
            </w:r>
            <w:r w:rsidR="00AD6B6C">
              <w:rPr>
                <w:sz w:val="20"/>
              </w:rPr>
              <w:t>e</w:t>
            </w:r>
            <w:r w:rsidRPr="00AD6B6C">
              <w:rPr>
                <w:sz w:val="20"/>
              </w:rPr>
              <w:t>rren.</w:t>
            </w:r>
          </w:p>
        </w:tc>
      </w:tr>
      <w:tr w:rsidR="00297742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6. </w:t>
            </w:r>
            <w:r w:rsidR="002048FA">
              <w:rPr>
                <w:b/>
                <w:color w:val="FFFFFF"/>
                <w:sz w:val="28"/>
              </w:rPr>
              <w:t>Verhalten nach einem Überfall</w:t>
            </w:r>
          </w:p>
        </w:tc>
      </w:tr>
      <w:tr w:rsidR="00297742" w:rsidTr="001413C5">
        <w:trPr>
          <w:gridBefore w:val="1"/>
          <w:wBefore w:w="38" w:type="dxa"/>
          <w:cantSplit/>
          <w:trHeight w:val="3091"/>
        </w:trPr>
        <w:tc>
          <w:tcPr>
            <w:tcW w:w="1204" w:type="dxa"/>
            <w:tcBorders>
              <w:bottom w:val="single" w:sz="4" w:space="0" w:color="auto"/>
            </w:tcBorders>
          </w:tcPr>
          <w:p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:rsidR="00297742" w:rsidRPr="00AD6B6C" w:rsidRDefault="00AD6B6C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Unmittelbare Betreuung der Opfer</w:t>
            </w:r>
            <w:r w:rsidR="001413C5">
              <w:rPr>
                <w:sz w:val="20"/>
              </w:rPr>
              <w:t>:</w:t>
            </w:r>
          </w:p>
          <w:p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 w:rsidRPr="00AD6B6C">
              <w:rPr>
                <w:sz w:val="20"/>
              </w:rPr>
              <w:t>Beruhigend einwirken</w:t>
            </w:r>
            <w:r w:rsidR="001413C5">
              <w:rPr>
                <w:sz w:val="20"/>
              </w:rPr>
              <w:t>.</w:t>
            </w:r>
          </w:p>
          <w:p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 w:rsidRPr="00AD6B6C">
              <w:rPr>
                <w:sz w:val="20"/>
              </w:rPr>
              <w:t>Bedürfnisse abklären (</w:t>
            </w:r>
            <w:r w:rsidR="00E275D9">
              <w:rPr>
                <w:sz w:val="20"/>
              </w:rPr>
              <w:t>bspw.</w:t>
            </w:r>
            <w:r w:rsidRPr="00AD6B6C">
              <w:rPr>
                <w:sz w:val="20"/>
              </w:rPr>
              <w:t xml:space="preserve"> Information an Angehörige, Arztkontakt)</w:t>
            </w:r>
            <w:r w:rsidR="001413C5">
              <w:rPr>
                <w:sz w:val="20"/>
              </w:rPr>
              <w:t>.</w:t>
            </w:r>
          </w:p>
          <w:p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 w:rsidRPr="00AD6B6C">
              <w:rPr>
                <w:sz w:val="20"/>
              </w:rPr>
              <w:t>Hilfe organisieren</w:t>
            </w:r>
            <w:r w:rsidR="001413C5">
              <w:rPr>
                <w:sz w:val="20"/>
              </w:rPr>
              <w:t>.</w:t>
            </w:r>
          </w:p>
          <w:p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 w:rsidRPr="00AD6B6C">
              <w:rPr>
                <w:sz w:val="20"/>
              </w:rPr>
              <w:t>Anwesende um Mithilfe bitten</w:t>
            </w:r>
            <w:r w:rsidR="001413C5">
              <w:rPr>
                <w:sz w:val="20"/>
              </w:rPr>
              <w:t>.</w:t>
            </w:r>
          </w:p>
          <w:p w:rsidR="00AD6B6C" w:rsidRPr="00AD6B6C" w:rsidRDefault="00AD6B6C" w:rsidP="00AD6B6C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>Meldungen absetzten</w:t>
            </w:r>
            <w:r w:rsidR="00E275D9">
              <w:rPr>
                <w:sz w:val="20"/>
              </w:rPr>
              <w:t>:</w:t>
            </w:r>
            <w:r w:rsidRPr="00AD6B6C">
              <w:rPr>
                <w:sz w:val="20"/>
              </w:rPr>
              <w:t xml:space="preserve"> </w:t>
            </w:r>
          </w:p>
          <w:p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 w:rsidRPr="00AD6B6C">
              <w:rPr>
                <w:sz w:val="20"/>
              </w:rPr>
              <w:t>Polizei verständigen</w:t>
            </w:r>
            <w:r w:rsidR="001413C5">
              <w:rPr>
                <w:sz w:val="20"/>
              </w:rPr>
              <w:t>.</w:t>
            </w:r>
          </w:p>
          <w:p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 w:rsidRPr="00AD6B6C">
              <w:rPr>
                <w:sz w:val="20"/>
              </w:rPr>
              <w:t>BGN informieren</w:t>
            </w:r>
            <w:r w:rsidR="001413C5">
              <w:rPr>
                <w:sz w:val="20"/>
              </w:rPr>
              <w:t>.</w:t>
            </w:r>
          </w:p>
          <w:p w:rsidR="00AD6B6C" w:rsidRPr="00AD6B6C" w:rsidRDefault="00AD6B6C" w:rsidP="00AD6B6C">
            <w:pPr>
              <w:pStyle w:val="FormatvorlageRegeln"/>
              <w:rPr>
                <w:sz w:val="20"/>
              </w:rPr>
            </w:pPr>
            <w:r w:rsidRPr="00AD6B6C">
              <w:rPr>
                <w:sz w:val="20"/>
              </w:rPr>
              <w:t xml:space="preserve">Für den Betrieb gilt: </w:t>
            </w:r>
          </w:p>
          <w:p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 w:rsidRPr="00AD6B6C">
              <w:rPr>
                <w:sz w:val="20"/>
              </w:rPr>
              <w:t>Nachbetreuung der Opfer organisieren</w:t>
            </w:r>
            <w:r w:rsidR="001413C5">
              <w:rPr>
                <w:sz w:val="20"/>
              </w:rPr>
              <w:t>.</w:t>
            </w:r>
          </w:p>
          <w:p w:rsidR="00AD6B6C" w:rsidRPr="00AD6B6C" w:rsidRDefault="00AD6B6C" w:rsidP="001413C5">
            <w:pPr>
              <w:pStyle w:val="FormatvorlageRegeln"/>
              <w:ind w:left="681"/>
              <w:rPr>
                <w:sz w:val="20"/>
              </w:rPr>
            </w:pPr>
            <w:r w:rsidRPr="00AD6B6C">
              <w:rPr>
                <w:sz w:val="20"/>
              </w:rPr>
              <w:t xml:space="preserve">Kontakt </w:t>
            </w:r>
            <w:r w:rsidR="001413C5">
              <w:rPr>
                <w:sz w:val="20"/>
              </w:rPr>
              <w:t xml:space="preserve">zu den Opfern </w:t>
            </w:r>
            <w:r w:rsidRPr="00AD6B6C">
              <w:rPr>
                <w:sz w:val="20"/>
              </w:rPr>
              <w:t>halten</w:t>
            </w:r>
            <w:r w:rsidR="001413C5">
              <w:rPr>
                <w:sz w:val="20"/>
              </w:rPr>
              <w:t>.</w:t>
            </w:r>
          </w:p>
          <w:p w:rsidR="00AD6B6C" w:rsidRPr="00E275D9" w:rsidRDefault="00AD6B6C" w:rsidP="001413C5">
            <w:pPr>
              <w:pStyle w:val="FormatvorlageRegeln"/>
              <w:ind w:left="681"/>
              <w:rPr>
                <w:sz w:val="18"/>
                <w:szCs w:val="18"/>
              </w:rPr>
            </w:pPr>
            <w:r w:rsidRPr="00AD6B6C">
              <w:rPr>
                <w:sz w:val="20"/>
              </w:rPr>
              <w:t>Gegebenenfalls Dienstplan anpassen</w:t>
            </w:r>
            <w:r w:rsidR="00E275D9">
              <w:rPr>
                <w:sz w:val="20"/>
              </w:rPr>
              <w:t>.</w:t>
            </w:r>
          </w:p>
          <w:p w:rsidR="00E275D9" w:rsidRPr="00AD6B6C" w:rsidRDefault="00E275D9" w:rsidP="00E275D9">
            <w:pPr>
              <w:pStyle w:val="FormatvorlageRegeln"/>
              <w:ind w:left="681"/>
              <w:rPr>
                <w:sz w:val="20"/>
              </w:rPr>
            </w:pPr>
            <w:r>
              <w:rPr>
                <w:sz w:val="20"/>
              </w:rPr>
              <w:t xml:space="preserve">Wenn möglich, Fahndungsblatt zusammen mit dem Opfer </w:t>
            </w:r>
            <w:r w:rsidRPr="00AD6B6C">
              <w:rPr>
                <w:sz w:val="20"/>
              </w:rPr>
              <w:t>ausfüllen</w:t>
            </w:r>
            <w:r>
              <w:rPr>
                <w:sz w:val="20"/>
              </w:rPr>
              <w:t>.</w:t>
            </w:r>
          </w:p>
          <w:p w:rsidR="00E275D9" w:rsidRPr="00AD6B6C" w:rsidRDefault="00E275D9" w:rsidP="001413C5">
            <w:pPr>
              <w:pStyle w:val="FormatvorlageRegeln"/>
              <w:ind w:left="681"/>
              <w:rPr>
                <w:sz w:val="18"/>
                <w:szCs w:val="18"/>
              </w:rPr>
            </w:pPr>
          </w:p>
        </w:tc>
      </w:tr>
      <w:tr w:rsidR="00297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:rsidR="00297742" w:rsidRDefault="00297742">
            <w:pPr>
              <w:pStyle w:val="StandardBA"/>
            </w:pPr>
          </w:p>
        </w:tc>
      </w:tr>
      <w:tr w:rsidR="00426CB9" w:rsidRPr="00426CB9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 w:rsidRPr="00E275D9">
              <w:rPr>
                <w:sz w:val="20"/>
                <w:szCs w:val="16"/>
              </w:rPr>
              <w:t>Freigabedatum:</w:t>
            </w:r>
          </w:p>
          <w:p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 w:rsidRPr="00E275D9">
              <w:rPr>
                <w:sz w:val="20"/>
                <w:szCs w:val="16"/>
              </w:rPr>
              <w:t>Nächster Überprüfungstermin dieser Betriebsanweisung:</w:t>
            </w:r>
          </w:p>
          <w:p w:rsidR="00AD6B6C" w:rsidRPr="00E275D9" w:rsidRDefault="00AD6B6C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</w:tc>
        <w:tc>
          <w:tcPr>
            <w:tcW w:w="5710" w:type="dxa"/>
            <w:gridSpan w:val="3"/>
          </w:tcPr>
          <w:p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  <w:r w:rsidRPr="00E275D9">
              <w:rPr>
                <w:sz w:val="20"/>
                <w:szCs w:val="16"/>
              </w:rPr>
              <w:t>Unterschrift:</w:t>
            </w:r>
            <w:r w:rsidRPr="00E275D9">
              <w:rPr>
                <w:sz w:val="20"/>
                <w:szCs w:val="16"/>
              </w:rPr>
              <w:br/>
              <w:t>Geschäftsleitung/Vorgesetzte Person</w:t>
            </w:r>
          </w:p>
        </w:tc>
      </w:tr>
    </w:tbl>
    <w:p w:rsidR="00426CB9" w:rsidRPr="00426CB9" w:rsidRDefault="00426CB9" w:rsidP="00426CB9">
      <w:pPr>
        <w:pStyle w:val="StandardBA"/>
        <w:ind w:left="142"/>
        <w:rPr>
          <w:b/>
          <w:sz w:val="22"/>
          <w:szCs w:val="18"/>
        </w:rPr>
      </w:pPr>
      <w:r w:rsidRPr="00426CB9">
        <w:rPr>
          <w:b/>
          <w:i/>
          <w:color w:val="FF0000"/>
          <w:sz w:val="22"/>
          <w:szCs w:val="18"/>
        </w:rPr>
        <w:t>Diese Musterbetriebsanweisung muss auf die Gegebenheiten des jeweiligen Betriebes angeglichen werden!</w:t>
      </w:r>
    </w:p>
    <w:sectPr w:rsidR="00426CB9" w:rsidRPr="00426CB9" w:rsidSect="004F4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58" w:rsidRDefault="00107758">
      <w:r>
        <w:separator/>
      </w:r>
    </w:p>
  </w:endnote>
  <w:endnote w:type="continuationSeparator" w:id="0">
    <w:p w:rsidR="00107758" w:rsidRDefault="0010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D9" w:rsidRDefault="00E27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E68" w:rsidRPr="00392DD3" w:rsidRDefault="004F4E68" w:rsidP="004F4E68">
    <w:pPr>
      <w:pStyle w:val="Fuzeile"/>
      <w:jc w:val="right"/>
      <w:rPr>
        <w:color w:val="808080"/>
        <w:sz w:val="16"/>
        <w:szCs w:val="16"/>
      </w:rPr>
    </w:pPr>
    <w:bookmarkStart w:id="1" w:name="_GoBack"/>
    <w:bookmarkEnd w:id="1"/>
    <w:r>
      <w:rPr>
        <w:color w:val="808080"/>
        <w:sz w:val="16"/>
        <w:szCs w:val="16"/>
      </w:rPr>
      <w:t>S</w:t>
    </w:r>
    <w:r w:rsidRPr="00392DD3">
      <w:rPr>
        <w:color w:val="808080"/>
        <w:sz w:val="16"/>
        <w:szCs w:val="16"/>
      </w:rPr>
      <w:t xml:space="preserve">tand des Musterdokumentes: </w:t>
    </w:r>
    <w:r w:rsidR="001413C5">
      <w:rPr>
        <w:color w:val="808080"/>
        <w:sz w:val="16"/>
        <w:szCs w:val="16"/>
      </w:rPr>
      <w:t>2</w:t>
    </w:r>
    <w:r w:rsidR="00E275D9">
      <w:rPr>
        <w:color w:val="808080"/>
        <w:sz w:val="16"/>
        <w:szCs w:val="16"/>
      </w:rPr>
      <w:t>6</w:t>
    </w:r>
    <w:r w:rsidRPr="00392DD3">
      <w:rPr>
        <w:color w:val="808080"/>
        <w:sz w:val="16"/>
        <w:szCs w:val="16"/>
      </w:rPr>
      <w:t>.0</w:t>
    </w:r>
    <w:r w:rsidR="001413C5">
      <w:rPr>
        <w:color w:val="808080"/>
        <w:sz w:val="16"/>
        <w:szCs w:val="16"/>
      </w:rPr>
      <w:t>6</w:t>
    </w:r>
    <w:r w:rsidRPr="00392DD3">
      <w:rPr>
        <w:color w:val="808080"/>
        <w:sz w:val="16"/>
        <w:szCs w:val="16"/>
      </w:rPr>
      <w:t xml:space="preserve">.2020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D9" w:rsidRDefault="00E275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58" w:rsidRDefault="00107758">
      <w:r>
        <w:separator/>
      </w:r>
    </w:p>
  </w:footnote>
  <w:footnote w:type="continuationSeparator" w:id="0">
    <w:p w:rsidR="00107758" w:rsidRDefault="0010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D9" w:rsidRDefault="00E27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D9" w:rsidRDefault="00E275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D9" w:rsidRDefault="00E275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01DA4B5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4E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A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A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E3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A7E6E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322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2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A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E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1408BE5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3AC0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E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0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5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9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864234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FC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0E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C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60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8EB6875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79E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B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A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8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B046E37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F54B0B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F3C2B9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4AB2B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6EDCC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36AFB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3B888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AD65BA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0CA11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38E65AE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842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A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D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0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E274B"/>
    <w:rsid w:val="00107758"/>
    <w:rsid w:val="001413C5"/>
    <w:rsid w:val="002048FA"/>
    <w:rsid w:val="00297742"/>
    <w:rsid w:val="00326B13"/>
    <w:rsid w:val="0040561A"/>
    <w:rsid w:val="00426CB9"/>
    <w:rsid w:val="00427954"/>
    <w:rsid w:val="0044321F"/>
    <w:rsid w:val="00497B5C"/>
    <w:rsid w:val="004F4E68"/>
    <w:rsid w:val="0074711F"/>
    <w:rsid w:val="0079167E"/>
    <w:rsid w:val="007970C9"/>
    <w:rsid w:val="008B2F9C"/>
    <w:rsid w:val="008C451B"/>
    <w:rsid w:val="00947FBB"/>
    <w:rsid w:val="009E7C9B"/>
    <w:rsid w:val="009F3EE8"/>
    <w:rsid w:val="00AD6B6C"/>
    <w:rsid w:val="00B22CA2"/>
    <w:rsid w:val="00B476D8"/>
    <w:rsid w:val="00BD6086"/>
    <w:rsid w:val="00BE773C"/>
    <w:rsid w:val="00BF7461"/>
    <w:rsid w:val="00CE43FA"/>
    <w:rsid w:val="00DD0937"/>
    <w:rsid w:val="00DD46F9"/>
    <w:rsid w:val="00E275D9"/>
    <w:rsid w:val="00F17C6E"/>
    <w:rsid w:val="00FE199B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53F60BE0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BE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Hartmann, Markus</cp:lastModifiedBy>
  <cp:revision>4</cp:revision>
  <cp:lastPrinted>2018-11-14T08:42:00Z</cp:lastPrinted>
  <dcterms:created xsi:type="dcterms:W3CDTF">2020-06-25T13:49:00Z</dcterms:created>
  <dcterms:modified xsi:type="dcterms:W3CDTF">2020-06-26T07:24:00Z</dcterms:modified>
</cp:coreProperties>
</file>